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C5" w:rsidRDefault="00443B5C">
      <w:pPr>
        <w:spacing w:before="70"/>
        <w:ind w:left="102" w:right="117"/>
        <w:jc w:val="both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PROYECTO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LEY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MODIFICA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CÓDIGO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PENAL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FIN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OTORGAR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MAYOR PROTECCIÓN PENAL A LOS CONDUCTORES DE TRANSPORTE PÚBLICO REMUNERADO DE PASAJEROS ANTE AMENAZAS Y LESIONES SUFRIDAS EN EL EJERCICIO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SUS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FUNCIONES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RAZÓN,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MOTIVO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U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OCASIÓN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2"/>
        </w:rPr>
        <w:t>ELLAS.</w:t>
      </w:r>
    </w:p>
    <w:p w:rsidR="007741C5" w:rsidRDefault="007741C5">
      <w:pPr>
        <w:pStyle w:val="Textoindependiente"/>
        <w:rPr>
          <w:rFonts w:ascii="Arial"/>
        </w:rPr>
      </w:pPr>
    </w:p>
    <w:p w:rsidR="007741C5" w:rsidRDefault="007741C5">
      <w:pPr>
        <w:pStyle w:val="Textoindependiente"/>
        <w:rPr>
          <w:rFonts w:ascii="Arial"/>
        </w:rPr>
      </w:pPr>
    </w:p>
    <w:p w:rsidR="007741C5" w:rsidRDefault="00443B5C">
      <w:pPr>
        <w:pStyle w:val="Prrafodelista"/>
        <w:numPr>
          <w:ilvl w:val="0"/>
          <w:numId w:val="4"/>
        </w:numPr>
        <w:tabs>
          <w:tab w:val="left" w:pos="262"/>
        </w:tabs>
        <w:spacing w:before="214"/>
        <w:ind w:right="116" w:firstLine="0"/>
        <w:jc w:val="both"/>
        <w:rPr>
          <w:b/>
          <w:u w:val="single"/>
        </w:rPr>
      </w:pPr>
      <w:r>
        <w:rPr>
          <w:b/>
          <w:sz w:val="24"/>
        </w:rPr>
        <w:t xml:space="preserve">Fundamentos.- </w:t>
      </w:r>
      <w:r>
        <w:rPr>
          <w:sz w:val="24"/>
        </w:rPr>
        <w:t>En el sistema legal chileno, se advierte una tendencia a incrementar la punibilidad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ciertos atentados contra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seguridad</w:t>
      </w:r>
      <w:r>
        <w:rPr>
          <w:spacing w:val="-1"/>
          <w:sz w:val="24"/>
        </w:rPr>
        <w:t xml:space="preserve"> </w:t>
      </w:r>
      <w:r>
        <w:rPr>
          <w:sz w:val="24"/>
        </w:rPr>
        <w:t>y la salud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ciertas actividades que, prima</w:t>
      </w:r>
      <w:r>
        <w:rPr>
          <w:spacing w:val="-8"/>
          <w:sz w:val="24"/>
        </w:rPr>
        <w:t xml:space="preserve"> </w:t>
      </w:r>
      <w:r>
        <w:rPr>
          <w:sz w:val="24"/>
        </w:rPr>
        <w:t>facie,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deberían</w:t>
      </w:r>
      <w:r>
        <w:rPr>
          <w:spacing w:val="-8"/>
          <w:sz w:val="24"/>
        </w:rPr>
        <w:t xml:space="preserve"> </w:t>
      </w:r>
      <w:r>
        <w:rPr>
          <w:sz w:val="24"/>
        </w:rPr>
        <w:t>entender</w:t>
      </w:r>
      <w:r>
        <w:rPr>
          <w:spacing w:val="-8"/>
          <w:sz w:val="24"/>
        </w:rPr>
        <w:t xml:space="preserve"> </w:t>
      </w:r>
      <w:r>
        <w:rPr>
          <w:sz w:val="24"/>
        </w:rPr>
        <w:t>riesgosas,</w:t>
      </w:r>
      <w:r>
        <w:rPr>
          <w:spacing w:val="-8"/>
          <w:sz w:val="24"/>
        </w:rPr>
        <w:t xml:space="preserve"> </w:t>
      </w:r>
      <w:r>
        <w:rPr>
          <w:sz w:val="24"/>
        </w:rPr>
        <w:t>empero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hechos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mundo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vida</w:t>
      </w:r>
      <w:r>
        <w:rPr>
          <w:spacing w:val="-7"/>
          <w:sz w:val="24"/>
        </w:rPr>
        <w:t xml:space="preserve"> </w:t>
      </w:r>
      <w:r>
        <w:rPr>
          <w:sz w:val="24"/>
        </w:rPr>
        <w:t>han reflejado una clara tendencia a reiterados episodios de violencia con resultados graves en las personas.</w:t>
      </w:r>
      <w:r>
        <w:rPr>
          <w:spacing w:val="-8"/>
          <w:sz w:val="24"/>
        </w:rPr>
        <w:t xml:space="preserve"> </w:t>
      </w:r>
      <w:r>
        <w:rPr>
          <w:sz w:val="24"/>
        </w:rPr>
        <w:t>Así,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ley</w:t>
      </w:r>
      <w:r>
        <w:rPr>
          <w:spacing w:val="-5"/>
          <w:sz w:val="24"/>
        </w:rPr>
        <w:t xml:space="preserve"> </w:t>
      </w:r>
      <w:r>
        <w:rPr>
          <w:sz w:val="24"/>
        </w:rPr>
        <w:t>Nº</w:t>
      </w:r>
      <w:r>
        <w:rPr>
          <w:spacing w:val="-5"/>
          <w:sz w:val="24"/>
        </w:rPr>
        <w:t xml:space="preserve"> </w:t>
      </w:r>
      <w:r>
        <w:rPr>
          <w:sz w:val="24"/>
        </w:rPr>
        <w:t>21.188,</w:t>
      </w:r>
      <w:r>
        <w:rPr>
          <w:spacing w:val="-6"/>
          <w:sz w:val="24"/>
        </w:rPr>
        <w:t xml:space="preserve"> </w:t>
      </w:r>
      <w:r>
        <w:rPr>
          <w:sz w:val="24"/>
        </w:rPr>
        <w:t>también</w:t>
      </w:r>
      <w:r>
        <w:rPr>
          <w:spacing w:val="-6"/>
          <w:sz w:val="24"/>
        </w:rPr>
        <w:t xml:space="preserve"> </w:t>
      </w:r>
      <w:r>
        <w:rPr>
          <w:sz w:val="24"/>
        </w:rPr>
        <w:t>conocida</w:t>
      </w:r>
      <w:r>
        <w:rPr>
          <w:spacing w:val="-5"/>
          <w:sz w:val="24"/>
        </w:rPr>
        <w:t xml:space="preserve"> </w:t>
      </w:r>
      <w:r>
        <w:rPr>
          <w:sz w:val="24"/>
        </w:rPr>
        <w:t>como</w:t>
      </w:r>
      <w:r>
        <w:rPr>
          <w:spacing w:val="-6"/>
          <w:sz w:val="24"/>
        </w:rPr>
        <w:t xml:space="preserve"> </w:t>
      </w:r>
      <w:r>
        <w:rPr>
          <w:sz w:val="24"/>
        </w:rPr>
        <w:t>“ley</w:t>
      </w:r>
      <w:r>
        <w:rPr>
          <w:spacing w:val="-5"/>
          <w:sz w:val="24"/>
        </w:rPr>
        <w:t xml:space="preserve"> </w:t>
      </w:r>
      <w:r>
        <w:rPr>
          <w:sz w:val="24"/>
        </w:rPr>
        <w:t>consultorio</w:t>
      </w:r>
      <w:r>
        <w:rPr>
          <w:spacing w:val="-6"/>
          <w:sz w:val="24"/>
        </w:rPr>
        <w:t xml:space="preserve"> </w:t>
      </w:r>
      <w:r>
        <w:rPr>
          <w:sz w:val="24"/>
        </w:rPr>
        <w:t>seguro”,</w:t>
      </w:r>
      <w:r>
        <w:rPr>
          <w:spacing w:val="-5"/>
          <w:sz w:val="24"/>
        </w:rPr>
        <w:t xml:space="preserve"> </w:t>
      </w:r>
      <w:r>
        <w:rPr>
          <w:sz w:val="24"/>
        </w:rPr>
        <w:t>cuyo</w:t>
      </w:r>
      <w:r>
        <w:rPr>
          <w:spacing w:val="-6"/>
          <w:sz w:val="24"/>
        </w:rPr>
        <w:t xml:space="preserve"> </w:t>
      </w:r>
      <w:r>
        <w:rPr>
          <w:sz w:val="24"/>
        </w:rPr>
        <w:t>objetivo principal fue dotar de diversa</w:t>
      </w:r>
      <w:r>
        <w:rPr>
          <w:sz w:val="24"/>
        </w:rPr>
        <w:t>s medidas de protección penal a los profesionales y funcionarios de</w:t>
      </w:r>
      <w:r>
        <w:rPr>
          <w:spacing w:val="-12"/>
          <w:sz w:val="24"/>
        </w:rPr>
        <w:t xml:space="preserve">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establecimientos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salud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profesionales,</w:t>
      </w:r>
      <w:r>
        <w:rPr>
          <w:spacing w:val="-15"/>
          <w:sz w:val="24"/>
        </w:rPr>
        <w:t xml:space="preserve"> </w:t>
      </w:r>
      <w:r>
        <w:rPr>
          <w:sz w:val="24"/>
        </w:rPr>
        <w:t>funcionarios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manipuladores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alimentos de los establecimientos educacionales, concreta y específicamente cuando son víctimas de amenazas y</w:t>
      </w:r>
      <w:r>
        <w:rPr>
          <w:spacing w:val="-3"/>
          <w:sz w:val="24"/>
        </w:rPr>
        <w:t xml:space="preserve"> </w:t>
      </w:r>
      <w:r>
        <w:rPr>
          <w:sz w:val="24"/>
        </w:rPr>
        <w:t>lesiones,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disponer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regla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agravación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pena ante</w:t>
      </w:r>
      <w:r>
        <w:rPr>
          <w:spacing w:val="-2"/>
          <w:sz w:val="24"/>
        </w:rPr>
        <w:t xml:space="preserve"> </w:t>
      </w:r>
      <w:r>
        <w:rPr>
          <w:sz w:val="24"/>
        </w:rPr>
        <w:t>tales</w:t>
      </w:r>
      <w:r>
        <w:rPr>
          <w:spacing w:val="-3"/>
          <w:sz w:val="24"/>
        </w:rPr>
        <w:t xml:space="preserve"> </w:t>
      </w:r>
      <w:r>
        <w:rPr>
          <w:sz w:val="24"/>
        </w:rPr>
        <w:t>hechos</w:t>
      </w:r>
      <w:r>
        <w:rPr>
          <w:spacing w:val="-1"/>
          <w:sz w:val="24"/>
        </w:rPr>
        <w:t xml:space="preserve"> </w:t>
      </w:r>
      <w:r>
        <w:rPr>
          <w:sz w:val="24"/>
        </w:rPr>
        <w:t>delictivos.</w:t>
      </w:r>
    </w:p>
    <w:p w:rsidR="007741C5" w:rsidRDefault="00443B5C">
      <w:pPr>
        <w:pStyle w:val="Textoindependiente"/>
        <w:spacing w:before="201"/>
        <w:ind w:left="102" w:right="115" w:firstLine="707"/>
        <w:jc w:val="both"/>
      </w:pPr>
      <w:r>
        <w:t>En</w:t>
      </w:r>
      <w:r>
        <w:rPr>
          <w:spacing w:val="-15"/>
        </w:rPr>
        <w:t xml:space="preserve"> </w:t>
      </w:r>
      <w:r>
        <w:t>esta</w:t>
      </w:r>
      <w:r>
        <w:rPr>
          <w:spacing w:val="-15"/>
        </w:rPr>
        <w:t xml:space="preserve"> </w:t>
      </w:r>
      <w:r>
        <w:t>misma</w:t>
      </w:r>
      <w:r>
        <w:rPr>
          <w:spacing w:val="-15"/>
        </w:rPr>
        <w:t xml:space="preserve"> </w:t>
      </w:r>
      <w:r>
        <w:t>perspectiva,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encuentran</w:t>
      </w:r>
      <w:r>
        <w:rPr>
          <w:spacing w:val="-15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rPr>
          <w:b/>
        </w:rPr>
        <w:t>conductores</w:t>
      </w:r>
      <w:r>
        <w:rPr>
          <w:b/>
          <w:spacing w:val="-15"/>
        </w:rPr>
        <w:t xml:space="preserve"> </w:t>
      </w:r>
      <w:r>
        <w:rPr>
          <w:b/>
        </w:rPr>
        <w:t>de</w:t>
      </w:r>
      <w:r>
        <w:rPr>
          <w:b/>
          <w:spacing w:val="-15"/>
        </w:rPr>
        <w:t xml:space="preserve"> </w:t>
      </w:r>
      <w:r>
        <w:rPr>
          <w:b/>
        </w:rPr>
        <w:t>la</w:t>
      </w:r>
      <w:r>
        <w:rPr>
          <w:b/>
          <w:spacing w:val="-15"/>
        </w:rPr>
        <w:t xml:space="preserve"> </w:t>
      </w:r>
      <w:r>
        <w:rPr>
          <w:b/>
        </w:rPr>
        <w:t>locomoción</w:t>
      </w:r>
      <w:r>
        <w:rPr>
          <w:b/>
          <w:spacing w:val="-15"/>
        </w:rPr>
        <w:t xml:space="preserve"> </w:t>
      </w:r>
      <w:r>
        <w:rPr>
          <w:b/>
        </w:rPr>
        <w:t>colectiva</w:t>
      </w:r>
      <w:r>
        <w:t>, quienes, en muchos casos, atendida la recaudación de dinero efectivo, han sido reiteradamente víctimas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hechos</w:t>
      </w:r>
      <w:r>
        <w:rPr>
          <w:spacing w:val="-15"/>
        </w:rPr>
        <w:t xml:space="preserve"> </w:t>
      </w:r>
      <w:r>
        <w:t>delictivos.</w:t>
      </w:r>
      <w:r>
        <w:rPr>
          <w:spacing w:val="-14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tales</w:t>
      </w:r>
      <w:r>
        <w:rPr>
          <w:spacing w:val="-14"/>
        </w:rPr>
        <w:t xml:space="preserve"> </w:t>
      </w:r>
      <w:r>
        <w:t>situaciones,</w:t>
      </w:r>
      <w:r>
        <w:rPr>
          <w:spacing w:val="-15"/>
        </w:rPr>
        <w:t xml:space="preserve"> </w:t>
      </w:r>
      <w:r>
        <w:t>es</w:t>
      </w:r>
      <w:r>
        <w:rPr>
          <w:spacing w:val="-15"/>
        </w:rPr>
        <w:t xml:space="preserve"> </w:t>
      </w:r>
      <w:r>
        <w:t>especialmente</w:t>
      </w:r>
      <w:r>
        <w:rPr>
          <w:spacing w:val="-13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integridad</w:t>
      </w:r>
      <w:r>
        <w:rPr>
          <w:spacing w:val="-15"/>
        </w:rPr>
        <w:t xml:space="preserve"> </w:t>
      </w:r>
      <w:r>
        <w:t>física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psíquica de</w:t>
      </w:r>
      <w:r>
        <w:rPr>
          <w:spacing w:val="-9"/>
        </w:rPr>
        <w:t xml:space="preserve"> </w:t>
      </w:r>
      <w:r>
        <w:t>estos</w:t>
      </w:r>
      <w:r>
        <w:rPr>
          <w:spacing w:val="-9"/>
        </w:rPr>
        <w:t xml:space="preserve"> </w:t>
      </w:r>
      <w:r>
        <w:t>sujetos</w:t>
      </w:r>
      <w:r>
        <w:rPr>
          <w:spacing w:val="-8"/>
        </w:rPr>
        <w:t xml:space="preserve"> </w:t>
      </w:r>
      <w:r>
        <w:t>(y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pasajeros)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seriamente</w:t>
      </w:r>
      <w:r>
        <w:rPr>
          <w:spacing w:val="-10"/>
        </w:rPr>
        <w:t xml:space="preserve"> </w:t>
      </w:r>
      <w:r>
        <w:t>expuesta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diversos</w:t>
      </w:r>
      <w:r>
        <w:rPr>
          <w:spacing w:val="-11"/>
        </w:rPr>
        <w:t xml:space="preserve"> </w:t>
      </w:r>
      <w:r>
        <w:t>riesgos</w:t>
      </w:r>
      <w:r>
        <w:rPr>
          <w:spacing w:val="-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peligros concretos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ser</w:t>
      </w:r>
      <w:r>
        <w:rPr>
          <w:spacing w:val="-15"/>
        </w:rPr>
        <w:t xml:space="preserve"> </w:t>
      </w:r>
      <w:r>
        <w:t>afectada,</w:t>
      </w:r>
      <w:r>
        <w:rPr>
          <w:spacing w:val="-15"/>
        </w:rPr>
        <w:t xml:space="preserve"> </w:t>
      </w:r>
      <w:r>
        <w:t>atendido</w:t>
      </w:r>
      <w:r>
        <w:rPr>
          <w:spacing w:val="-15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móviles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aceptación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medios</w:t>
      </w:r>
      <w:r>
        <w:rPr>
          <w:spacing w:val="-15"/>
        </w:rPr>
        <w:t xml:space="preserve"> </w:t>
      </w:r>
      <w:r>
        <w:t>violentos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autores de</w:t>
      </w:r>
      <w:r>
        <w:rPr>
          <w:spacing w:val="-11"/>
        </w:rPr>
        <w:t xml:space="preserve"> </w:t>
      </w:r>
      <w:r>
        <w:t>estos</w:t>
      </w:r>
      <w:r>
        <w:rPr>
          <w:spacing w:val="-11"/>
        </w:rPr>
        <w:t xml:space="preserve"> </w:t>
      </w:r>
      <w:r>
        <w:t>hechos</w:t>
      </w:r>
      <w:r>
        <w:rPr>
          <w:spacing w:val="-10"/>
        </w:rPr>
        <w:t xml:space="preserve"> </w:t>
      </w:r>
      <w:r>
        <w:t>ilícitos,</w:t>
      </w:r>
      <w:r>
        <w:rPr>
          <w:spacing w:val="-12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este</w:t>
      </w:r>
      <w:r>
        <w:rPr>
          <w:spacing w:val="-12"/>
        </w:rPr>
        <w:t xml:space="preserve"> </w:t>
      </w:r>
      <w:r>
        <w:t>contexto.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perspectiva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rPr>
          <w:i/>
        </w:rPr>
        <w:t>bien</w:t>
      </w:r>
      <w:r>
        <w:rPr>
          <w:i/>
          <w:spacing w:val="-12"/>
        </w:rPr>
        <w:t xml:space="preserve"> </w:t>
      </w:r>
      <w:r>
        <w:rPr>
          <w:i/>
        </w:rPr>
        <w:t>jurídico</w:t>
      </w:r>
      <w:r>
        <w:t>,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sistema</w:t>
      </w:r>
      <w:r>
        <w:rPr>
          <w:spacing w:val="-11"/>
        </w:rPr>
        <w:t xml:space="preserve"> </w:t>
      </w:r>
      <w:r>
        <w:t>penal</w:t>
      </w:r>
      <w:r>
        <w:rPr>
          <w:spacing w:val="-12"/>
        </w:rPr>
        <w:t xml:space="preserve"> </w:t>
      </w:r>
      <w:r>
        <w:t>chileno, estructura el régimen de las lesiones como un sistema que exige la producción de un resultado, es</w:t>
      </w:r>
      <w:r>
        <w:rPr>
          <w:spacing w:val="-5"/>
        </w:rPr>
        <w:t xml:space="preserve"> </w:t>
      </w:r>
      <w:r>
        <w:t>decir,</w:t>
      </w:r>
      <w:r>
        <w:rPr>
          <w:spacing w:val="40"/>
        </w:rPr>
        <w:t xml:space="preserve"> </w:t>
      </w:r>
      <w:r>
        <w:t>delitos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afectan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b/>
        </w:rPr>
        <w:t>salud</w:t>
      </w:r>
      <w:r>
        <w:rPr>
          <w:b/>
          <w:spacing w:val="-8"/>
        </w:rPr>
        <w:t xml:space="preserve"> </w:t>
      </w:r>
      <w:r>
        <w:rPr>
          <w:b/>
        </w:rPr>
        <w:t>individual</w:t>
      </w:r>
      <w:r>
        <w:t>,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sentido</w:t>
      </w:r>
      <w:r>
        <w:rPr>
          <w:spacing w:val="-7"/>
        </w:rPr>
        <w:t xml:space="preserve"> </w:t>
      </w:r>
      <w:r>
        <w:t>natural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obvio</w:t>
      </w:r>
      <w:r>
        <w:rPr>
          <w:spacing w:val="-7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“estado en que el ser orgánico ejerce normalmen</w:t>
      </w:r>
      <w:r>
        <w:t>te</w:t>
      </w:r>
      <w:r>
        <w:rPr>
          <w:spacing w:val="-1"/>
        </w:rPr>
        <w:t xml:space="preserve"> </w:t>
      </w:r>
      <w:r>
        <w:t>todas sus funciones”, que</w:t>
      </w:r>
      <w:r>
        <w:rPr>
          <w:spacing w:val="-1"/>
        </w:rPr>
        <w:t xml:space="preserve"> </w:t>
      </w:r>
      <w:r>
        <w:t>corresponde también</w:t>
      </w:r>
      <w:r>
        <w:rPr>
          <w:spacing w:val="-1"/>
        </w:rPr>
        <w:t xml:space="preserve"> </w:t>
      </w:r>
      <w:r>
        <w:t>con el amplio concepto de la Organización Mundial de la Salud (OMS): “un estado de completo bienestar físico, mental y social, y no meramente ausencia de bienestar o invalidez”. Como consecuencia de lo anter</w:t>
      </w:r>
      <w:r>
        <w:t>ior podemos distinguir diversos tipos de lesiones según sus efectos y duración:</w:t>
      </w:r>
      <w:r>
        <w:rPr>
          <w:spacing w:val="-4"/>
        </w:rPr>
        <w:t xml:space="preserve"> </w:t>
      </w:r>
      <w:r>
        <w:t>castraciones,</w:t>
      </w:r>
      <w:r>
        <w:rPr>
          <w:spacing w:val="-4"/>
        </w:rPr>
        <w:t xml:space="preserve"> </w:t>
      </w:r>
      <w:r>
        <w:t>mutilaciones,</w:t>
      </w:r>
      <w:r>
        <w:rPr>
          <w:spacing w:val="-4"/>
        </w:rPr>
        <w:t xml:space="preserve"> </w:t>
      </w:r>
      <w:r>
        <w:t>lesiones</w:t>
      </w:r>
      <w:r>
        <w:rPr>
          <w:spacing w:val="-4"/>
        </w:rPr>
        <w:t xml:space="preserve"> </w:t>
      </w:r>
      <w:r>
        <w:t>graves</w:t>
      </w:r>
      <w:r>
        <w:rPr>
          <w:spacing w:val="-4"/>
        </w:rPr>
        <w:t xml:space="preserve"> </w:t>
      </w:r>
      <w:r>
        <w:t>gravísimas</w:t>
      </w:r>
      <w:r>
        <w:rPr>
          <w:spacing w:val="-4"/>
        </w:rPr>
        <w:t xml:space="preserve"> </w:t>
      </w:r>
      <w:r>
        <w:t>(ofendido</w:t>
      </w:r>
      <w:r>
        <w:rPr>
          <w:spacing w:val="-4"/>
        </w:rPr>
        <w:t xml:space="preserve"> </w:t>
      </w:r>
      <w:r>
        <w:t>demente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inútil</w:t>
      </w:r>
      <w:r>
        <w:rPr>
          <w:spacing w:val="-5"/>
        </w:rPr>
        <w:t xml:space="preserve"> </w:t>
      </w:r>
      <w:r>
        <w:t>para el trabajo), lesiones simplemente graves (enfermedad por más de treinta días), lesiones m</w:t>
      </w:r>
      <w:r>
        <w:t>enos graves</w:t>
      </w:r>
      <w:r>
        <w:rPr>
          <w:spacing w:val="-9"/>
        </w:rPr>
        <w:t xml:space="preserve"> </w:t>
      </w:r>
      <w:r>
        <w:t>(las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comprendidas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casos</w:t>
      </w:r>
      <w:r>
        <w:rPr>
          <w:spacing w:val="-9"/>
        </w:rPr>
        <w:t xml:space="preserve"> </w:t>
      </w:r>
      <w:r>
        <w:t>anteriores)</w:t>
      </w:r>
      <w:r>
        <w:rPr>
          <w:spacing w:val="-1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lesiones</w:t>
      </w:r>
      <w:r>
        <w:rPr>
          <w:spacing w:val="-9"/>
        </w:rPr>
        <w:t xml:space="preserve"> </w:t>
      </w:r>
      <w:r>
        <w:t>leves</w:t>
      </w:r>
      <w:r>
        <w:rPr>
          <w:spacing w:val="-8"/>
        </w:rPr>
        <w:t xml:space="preserve"> </w:t>
      </w:r>
      <w:r>
        <w:t>(tiempo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recuperación</w:t>
      </w:r>
      <w:r>
        <w:rPr>
          <w:spacing w:val="-10"/>
        </w:rPr>
        <w:t xml:space="preserve"> </w:t>
      </w:r>
      <w:r>
        <w:t>no mayor a siete días).</w:t>
      </w:r>
    </w:p>
    <w:p w:rsidR="007741C5" w:rsidRDefault="00443B5C">
      <w:pPr>
        <w:pStyle w:val="Textoindependiente"/>
        <w:spacing w:before="200"/>
        <w:ind w:left="102" w:right="116" w:firstLine="707"/>
        <w:jc w:val="both"/>
      </w:pPr>
      <w:r>
        <w:t xml:space="preserve">Lo anterior, es expresivo de la </w:t>
      </w:r>
      <w:r>
        <w:rPr>
          <w:i/>
        </w:rPr>
        <w:t>gravedad del hecho</w:t>
      </w:r>
      <w:r>
        <w:t>, lo que sumado al relevante servicio de utilidad pública que prestan a la comunidad, y tomando en consideración también la especial situación de vulnerabilidad en la cual trabajan los conductores (dado que su sistema de trabajo implica que deban recaudar</w:t>
      </w:r>
      <w:r>
        <w:rPr>
          <w:spacing w:val="-1"/>
        </w:rPr>
        <w:t xml:space="preserve"> </w:t>
      </w:r>
      <w:r>
        <w:t>dinero</w:t>
      </w:r>
      <w:r>
        <w:rPr>
          <w:spacing w:val="-1"/>
        </w:rPr>
        <w:t xml:space="preserve"> </w:t>
      </w:r>
      <w:r>
        <w:t>efectivo, por</w:t>
      </w:r>
      <w:r>
        <w:rPr>
          <w:spacing w:val="-1"/>
        </w:rPr>
        <w:t xml:space="preserve"> </w:t>
      </w:r>
      <w:r>
        <w:t>concepto de cobro de pasajes), es que</w:t>
      </w:r>
      <w:r>
        <w:rPr>
          <w:spacing w:val="-2"/>
        </w:rPr>
        <w:t xml:space="preserve"> </w:t>
      </w:r>
      <w:r>
        <w:t>se torna necesario</w:t>
      </w:r>
      <w:r>
        <w:rPr>
          <w:spacing w:val="-3"/>
        </w:rPr>
        <w:t xml:space="preserve"> </w:t>
      </w:r>
      <w:r>
        <w:t>hacer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exhaustiva</w:t>
      </w:r>
      <w:r>
        <w:rPr>
          <w:spacing w:val="-3"/>
        </w:rPr>
        <w:t xml:space="preserve"> </w:t>
      </w:r>
      <w:r>
        <w:t>revisión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reglas</w:t>
      </w:r>
      <w:r>
        <w:rPr>
          <w:spacing w:val="-5"/>
        </w:rPr>
        <w:t xml:space="preserve"> </w:t>
      </w:r>
      <w:r>
        <w:t>vigentes,</w:t>
      </w:r>
      <w:r>
        <w:rPr>
          <w:spacing w:val="4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reforzar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ámbito</w:t>
      </w:r>
      <w:r>
        <w:rPr>
          <w:spacing w:val="-3"/>
        </w:rPr>
        <w:t xml:space="preserve"> </w:t>
      </w:r>
      <w:r>
        <w:t>de protección como ha ocurrido en los precedentes legislativos antes citados.</w:t>
      </w:r>
    </w:p>
    <w:p w:rsidR="007741C5" w:rsidRDefault="007741C5">
      <w:pPr>
        <w:pStyle w:val="Textoindependiente"/>
        <w:rPr>
          <w:sz w:val="26"/>
        </w:rPr>
      </w:pPr>
    </w:p>
    <w:p w:rsidR="007741C5" w:rsidRDefault="007741C5">
      <w:pPr>
        <w:pStyle w:val="Textoindependiente"/>
        <w:spacing w:before="2"/>
        <w:rPr>
          <w:sz w:val="37"/>
        </w:rPr>
      </w:pPr>
    </w:p>
    <w:p w:rsidR="007741C5" w:rsidRDefault="00443B5C">
      <w:pPr>
        <w:pStyle w:val="Prrafodelista"/>
        <w:numPr>
          <w:ilvl w:val="0"/>
          <w:numId w:val="4"/>
        </w:numPr>
        <w:tabs>
          <w:tab w:val="left" w:pos="359"/>
        </w:tabs>
        <w:ind w:right="119" w:firstLine="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Ideas Matrice</w:t>
      </w:r>
      <w:r>
        <w:rPr>
          <w:b/>
          <w:sz w:val="24"/>
          <w:u w:val="single"/>
        </w:rPr>
        <w:t>s</w:t>
      </w:r>
      <w:r>
        <w:rPr>
          <w:sz w:val="24"/>
        </w:rPr>
        <w:t>.-</w:t>
      </w:r>
      <w:r>
        <w:rPr>
          <w:spacing w:val="40"/>
          <w:sz w:val="24"/>
        </w:rPr>
        <w:t xml:space="preserve"> </w:t>
      </w:r>
      <w:r>
        <w:rPr>
          <w:sz w:val="24"/>
        </w:rPr>
        <w:t>La presente iniciativa tiene por objeto modificar el Código Penal, en el sentido de incorporar a los conductores de transporte público remunerado de pasajeros como sujetos</w:t>
      </w:r>
      <w:r>
        <w:rPr>
          <w:spacing w:val="-7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-5"/>
          <w:sz w:val="24"/>
        </w:rPr>
        <w:t xml:space="preserve"> </w:t>
      </w:r>
      <w:r>
        <w:rPr>
          <w:sz w:val="24"/>
        </w:rPr>
        <w:t>protegidos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ordenamiento</w:t>
      </w:r>
      <w:r>
        <w:rPr>
          <w:spacing w:val="-6"/>
          <w:sz w:val="24"/>
        </w:rPr>
        <w:t xml:space="preserve"> </w:t>
      </w:r>
      <w:r>
        <w:rPr>
          <w:sz w:val="24"/>
        </w:rPr>
        <w:t>penal,</w:t>
      </w:r>
      <w:r>
        <w:rPr>
          <w:spacing w:val="-5"/>
          <w:sz w:val="24"/>
        </w:rPr>
        <w:t xml:space="preserve"> </w:t>
      </w:r>
      <w:r>
        <w:rPr>
          <w:sz w:val="24"/>
        </w:rPr>
        <w:t>ante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hecho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sufrir</w:t>
      </w:r>
      <w:r>
        <w:rPr>
          <w:spacing w:val="-7"/>
          <w:sz w:val="24"/>
        </w:rPr>
        <w:t xml:space="preserve"> </w:t>
      </w:r>
      <w:r>
        <w:rPr>
          <w:sz w:val="24"/>
        </w:rPr>
        <w:t>amenazas</w:t>
      </w:r>
      <w:r>
        <w:rPr>
          <w:spacing w:val="-7"/>
          <w:sz w:val="24"/>
        </w:rPr>
        <w:t xml:space="preserve"> </w:t>
      </w:r>
      <w:r>
        <w:rPr>
          <w:sz w:val="24"/>
        </w:rPr>
        <w:t>o lesiones</w:t>
      </w:r>
      <w:r>
        <w:rPr>
          <w:spacing w:val="-6"/>
          <w:sz w:val="24"/>
        </w:rPr>
        <w:t xml:space="preserve"> </w:t>
      </w:r>
      <w:r>
        <w:rPr>
          <w:sz w:val="24"/>
        </w:rPr>
        <w:t>mientras</w:t>
      </w:r>
      <w:r>
        <w:rPr>
          <w:spacing w:val="-6"/>
          <w:sz w:val="24"/>
        </w:rPr>
        <w:t xml:space="preserve"> </w:t>
      </w:r>
      <w:r>
        <w:rPr>
          <w:sz w:val="24"/>
        </w:rPr>
        <w:t>éstos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encontraren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ejercicio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sus</w:t>
      </w:r>
      <w:r>
        <w:rPr>
          <w:spacing w:val="-4"/>
          <w:sz w:val="24"/>
        </w:rPr>
        <w:t xml:space="preserve"> </w:t>
      </w:r>
      <w:r>
        <w:rPr>
          <w:sz w:val="24"/>
        </w:rPr>
        <w:t>funciones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razón,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motivo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u</w:t>
      </w:r>
    </w:p>
    <w:p w:rsidR="007741C5" w:rsidRDefault="007741C5">
      <w:pPr>
        <w:jc w:val="both"/>
        <w:rPr>
          <w:sz w:val="24"/>
        </w:rPr>
        <w:sectPr w:rsidR="007741C5">
          <w:type w:val="continuous"/>
          <w:pgSz w:w="12240" w:h="15840"/>
          <w:pgMar w:top="1800" w:right="1580" w:bottom="280" w:left="1600" w:header="720" w:footer="720" w:gutter="0"/>
          <w:cols w:space="720"/>
        </w:sectPr>
      </w:pPr>
    </w:p>
    <w:p w:rsidR="007741C5" w:rsidRDefault="00443B5C">
      <w:pPr>
        <w:pStyle w:val="Textoindependiente"/>
        <w:spacing w:before="78"/>
        <w:ind w:left="102" w:right="119"/>
        <w:jc w:val="both"/>
      </w:pPr>
      <w:proofErr w:type="gramStart"/>
      <w:r>
        <w:lastRenderedPageBreak/>
        <w:t>ocasión</w:t>
      </w:r>
      <w:proofErr w:type="gramEnd"/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ellas.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esta</w:t>
      </w:r>
      <w:r>
        <w:rPr>
          <w:spacing w:val="-15"/>
        </w:rPr>
        <w:t xml:space="preserve"> </w:t>
      </w:r>
      <w:r>
        <w:t>manera,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busca</w:t>
      </w:r>
      <w:r>
        <w:rPr>
          <w:spacing w:val="-13"/>
        </w:rPr>
        <w:t xml:space="preserve"> </w:t>
      </w:r>
      <w:r>
        <w:t>contribuir</w:t>
      </w:r>
      <w:r>
        <w:rPr>
          <w:spacing w:val="-15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establecimiento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análoga</w:t>
      </w:r>
      <w:r>
        <w:rPr>
          <w:spacing w:val="-13"/>
        </w:rPr>
        <w:t xml:space="preserve"> </w:t>
      </w:r>
      <w:r>
        <w:t>regla</w:t>
      </w:r>
      <w:r>
        <w:rPr>
          <w:spacing w:val="-13"/>
        </w:rPr>
        <w:t xml:space="preserve"> </w:t>
      </w:r>
      <w:r>
        <w:t>aplicable en el ámbito de la salud y educación.</w:t>
      </w:r>
    </w:p>
    <w:p w:rsidR="007741C5" w:rsidRDefault="00443B5C">
      <w:pPr>
        <w:pStyle w:val="Textoindependiente"/>
        <w:spacing w:before="199"/>
        <w:ind w:left="102" w:firstLine="707"/>
      </w:pPr>
      <w:r>
        <w:t>En</w:t>
      </w:r>
      <w:r>
        <w:rPr>
          <w:spacing w:val="40"/>
        </w:rPr>
        <w:t xml:space="preserve"> </w:t>
      </w:r>
      <w:r>
        <w:t>razón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</w:t>
      </w:r>
      <w:r>
        <w:rPr>
          <w:spacing w:val="40"/>
        </w:rPr>
        <w:t xml:space="preserve"> </w:t>
      </w:r>
      <w:r>
        <w:t>anterior</w:t>
      </w:r>
      <w:r>
        <w:rPr>
          <w:spacing w:val="40"/>
        </w:rPr>
        <w:t xml:space="preserve"> </w:t>
      </w:r>
      <w:r>
        <w:t>es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venimos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proponer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esta</w:t>
      </w:r>
      <w:r>
        <w:rPr>
          <w:spacing w:val="40"/>
        </w:rPr>
        <w:t xml:space="preserve"> </w:t>
      </w:r>
      <w:r>
        <w:t>Honorable</w:t>
      </w:r>
      <w:r>
        <w:rPr>
          <w:spacing w:val="40"/>
        </w:rPr>
        <w:t xml:space="preserve"> </w:t>
      </w:r>
      <w:r>
        <w:t>Cámara</w:t>
      </w:r>
      <w:r>
        <w:rPr>
          <w:spacing w:val="40"/>
        </w:rPr>
        <w:t xml:space="preserve"> </w:t>
      </w:r>
      <w:r>
        <w:t xml:space="preserve">el </w:t>
      </w:r>
      <w:r>
        <w:rPr>
          <w:spacing w:val="-2"/>
        </w:rPr>
        <w:t>siguiente:</w:t>
      </w:r>
    </w:p>
    <w:p w:rsidR="007741C5" w:rsidRDefault="007741C5">
      <w:pPr>
        <w:pStyle w:val="Textoindependiente"/>
        <w:rPr>
          <w:sz w:val="26"/>
        </w:rPr>
      </w:pPr>
    </w:p>
    <w:p w:rsidR="007741C5" w:rsidRDefault="007741C5">
      <w:pPr>
        <w:pStyle w:val="Textoindependiente"/>
        <w:rPr>
          <w:sz w:val="26"/>
        </w:rPr>
      </w:pPr>
    </w:p>
    <w:p w:rsidR="007741C5" w:rsidRDefault="00443B5C">
      <w:pPr>
        <w:spacing w:before="178"/>
        <w:ind w:left="3066" w:right="3083"/>
        <w:jc w:val="center"/>
        <w:rPr>
          <w:i/>
          <w:sz w:val="28"/>
        </w:rPr>
      </w:pPr>
      <w:r>
        <w:rPr>
          <w:i/>
          <w:sz w:val="28"/>
        </w:rPr>
        <w:t>Proyecto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de</w:t>
      </w:r>
      <w:r>
        <w:rPr>
          <w:i/>
          <w:spacing w:val="-5"/>
          <w:sz w:val="28"/>
        </w:rPr>
        <w:t xml:space="preserve"> ley</w:t>
      </w:r>
    </w:p>
    <w:p w:rsidR="007741C5" w:rsidRDefault="007741C5">
      <w:pPr>
        <w:pStyle w:val="Textoindependiente"/>
        <w:rPr>
          <w:i/>
          <w:sz w:val="32"/>
        </w:rPr>
      </w:pPr>
    </w:p>
    <w:p w:rsidR="007741C5" w:rsidRDefault="007741C5">
      <w:pPr>
        <w:pStyle w:val="Textoindependiente"/>
        <w:spacing w:before="2"/>
        <w:rPr>
          <w:i/>
          <w:sz w:val="40"/>
        </w:rPr>
      </w:pPr>
    </w:p>
    <w:p w:rsidR="007741C5" w:rsidRDefault="00443B5C">
      <w:pPr>
        <w:ind w:left="102" w:right="120"/>
        <w:jc w:val="both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8"/>
        </w:rPr>
        <w:t>Artículo</w:t>
      </w:r>
      <w:r>
        <w:rPr>
          <w:rFonts w:ascii="Courier New" w:hAnsi="Courier New"/>
          <w:b/>
          <w:spacing w:val="-5"/>
          <w:sz w:val="28"/>
        </w:rPr>
        <w:t xml:space="preserve"> </w:t>
      </w:r>
      <w:r>
        <w:rPr>
          <w:rFonts w:ascii="Courier New" w:hAnsi="Courier New"/>
          <w:b/>
          <w:sz w:val="28"/>
        </w:rPr>
        <w:t>Único.-</w:t>
      </w:r>
      <w:r>
        <w:rPr>
          <w:rFonts w:ascii="Courier New" w:hAnsi="Courier New"/>
          <w:b/>
          <w:spacing w:val="-28"/>
          <w:sz w:val="28"/>
        </w:rPr>
        <w:t xml:space="preserve"> </w:t>
      </w:r>
      <w:r>
        <w:rPr>
          <w:rFonts w:ascii="Courier New" w:hAnsi="Courier New"/>
          <w:b/>
          <w:sz w:val="28"/>
        </w:rPr>
        <w:t>Modifíquese el Código Penal en el siguiente sentido:</w:t>
      </w:r>
    </w:p>
    <w:p w:rsidR="007741C5" w:rsidRDefault="007741C5">
      <w:pPr>
        <w:pStyle w:val="Textoindependiente"/>
        <w:rPr>
          <w:rFonts w:ascii="Courier New"/>
          <w:b/>
          <w:sz w:val="32"/>
        </w:rPr>
      </w:pPr>
    </w:p>
    <w:p w:rsidR="007741C5" w:rsidRDefault="007741C5">
      <w:pPr>
        <w:pStyle w:val="Textoindependiente"/>
        <w:spacing w:before="3"/>
        <w:rPr>
          <w:rFonts w:ascii="Courier New"/>
          <w:b/>
          <w:sz w:val="31"/>
        </w:rPr>
      </w:pPr>
    </w:p>
    <w:p w:rsidR="007741C5" w:rsidRDefault="00443B5C">
      <w:pPr>
        <w:pStyle w:val="Prrafodelista"/>
        <w:numPr>
          <w:ilvl w:val="0"/>
          <w:numId w:val="3"/>
        </w:numPr>
        <w:tabs>
          <w:tab w:val="left" w:pos="640"/>
        </w:tabs>
        <w:ind w:right="115" w:firstLine="0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Agréguese en el artículo 297 bis, a continuación del verbo transitivo “hicieren”, la siguiente frase: “contra conductores de transporte público remunerado de pasajeros en el desempeño de sus funciones o”;</w:t>
      </w:r>
    </w:p>
    <w:p w:rsidR="007741C5" w:rsidRDefault="007741C5">
      <w:pPr>
        <w:pStyle w:val="Textoindependiente"/>
        <w:rPr>
          <w:rFonts w:ascii="Courier New"/>
          <w:sz w:val="32"/>
        </w:rPr>
      </w:pPr>
    </w:p>
    <w:p w:rsidR="007741C5" w:rsidRDefault="007741C5">
      <w:pPr>
        <w:pStyle w:val="Textoindependiente"/>
        <w:spacing w:before="5"/>
        <w:rPr>
          <w:rFonts w:ascii="Courier New"/>
          <w:sz w:val="31"/>
        </w:rPr>
      </w:pPr>
    </w:p>
    <w:p w:rsidR="007741C5" w:rsidRDefault="00443B5C">
      <w:pPr>
        <w:pStyle w:val="Prrafodelista"/>
        <w:numPr>
          <w:ilvl w:val="0"/>
          <w:numId w:val="3"/>
        </w:numPr>
        <w:tabs>
          <w:tab w:val="left" w:pos="440"/>
        </w:tabs>
        <w:spacing w:line="317" w:lineRule="exact"/>
        <w:ind w:left="439" w:hanging="338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Para</w:t>
      </w:r>
      <w:r>
        <w:rPr>
          <w:rFonts w:ascii="Courier New" w:hAnsi="Courier New"/>
          <w:spacing w:val="33"/>
          <w:sz w:val="28"/>
        </w:rPr>
        <w:t xml:space="preserve"> </w:t>
      </w:r>
      <w:r>
        <w:rPr>
          <w:rFonts w:ascii="Courier New" w:hAnsi="Courier New"/>
          <w:sz w:val="28"/>
        </w:rPr>
        <w:t>intercalar</w:t>
      </w:r>
      <w:r>
        <w:rPr>
          <w:rFonts w:ascii="Courier New" w:hAnsi="Courier New"/>
          <w:spacing w:val="33"/>
          <w:sz w:val="28"/>
        </w:rPr>
        <w:t xml:space="preserve"> </w:t>
      </w:r>
      <w:r>
        <w:rPr>
          <w:rFonts w:ascii="Courier New" w:hAnsi="Courier New"/>
          <w:sz w:val="28"/>
        </w:rPr>
        <w:t>en</w:t>
      </w:r>
      <w:r>
        <w:rPr>
          <w:rFonts w:ascii="Courier New" w:hAnsi="Courier New"/>
          <w:spacing w:val="33"/>
          <w:sz w:val="28"/>
        </w:rPr>
        <w:t xml:space="preserve"> </w:t>
      </w:r>
      <w:r>
        <w:rPr>
          <w:rFonts w:ascii="Courier New" w:hAnsi="Courier New"/>
          <w:sz w:val="28"/>
        </w:rPr>
        <w:t>el</w:t>
      </w:r>
      <w:r>
        <w:rPr>
          <w:rFonts w:ascii="Courier New" w:hAnsi="Courier New"/>
          <w:spacing w:val="33"/>
          <w:sz w:val="28"/>
        </w:rPr>
        <w:t xml:space="preserve"> </w:t>
      </w:r>
      <w:r>
        <w:rPr>
          <w:rFonts w:ascii="Courier New" w:hAnsi="Courier New"/>
          <w:sz w:val="28"/>
        </w:rPr>
        <w:t>inciso</w:t>
      </w:r>
      <w:r>
        <w:rPr>
          <w:rFonts w:ascii="Courier New" w:hAnsi="Courier New"/>
          <w:spacing w:val="33"/>
          <w:sz w:val="28"/>
        </w:rPr>
        <w:t xml:space="preserve"> </w:t>
      </w:r>
      <w:r>
        <w:rPr>
          <w:rFonts w:ascii="Courier New" w:hAnsi="Courier New"/>
          <w:sz w:val="28"/>
        </w:rPr>
        <w:t>primero</w:t>
      </w:r>
      <w:r>
        <w:rPr>
          <w:rFonts w:ascii="Courier New" w:hAnsi="Courier New"/>
          <w:spacing w:val="33"/>
          <w:sz w:val="28"/>
        </w:rPr>
        <w:t xml:space="preserve"> </w:t>
      </w:r>
      <w:r>
        <w:rPr>
          <w:rFonts w:ascii="Courier New" w:hAnsi="Courier New"/>
          <w:sz w:val="28"/>
        </w:rPr>
        <w:t>del</w:t>
      </w:r>
      <w:r>
        <w:rPr>
          <w:rFonts w:ascii="Courier New" w:hAnsi="Courier New"/>
          <w:spacing w:val="34"/>
          <w:sz w:val="28"/>
        </w:rPr>
        <w:t xml:space="preserve"> </w:t>
      </w:r>
      <w:r>
        <w:rPr>
          <w:rFonts w:ascii="Courier New" w:hAnsi="Courier New"/>
          <w:spacing w:val="-2"/>
          <w:sz w:val="28"/>
        </w:rPr>
        <w:t>artículo</w:t>
      </w:r>
    </w:p>
    <w:p w:rsidR="007741C5" w:rsidRDefault="00443B5C">
      <w:pPr>
        <w:ind w:left="102" w:right="117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401 bis, a continuación de la preposición “a”</w:t>
      </w:r>
      <w:r>
        <w:rPr>
          <w:rFonts w:ascii="Courier New" w:hAnsi="Courier New"/>
          <w:spacing w:val="80"/>
          <w:sz w:val="28"/>
        </w:rPr>
        <w:t xml:space="preserve"> </w:t>
      </w:r>
      <w:r>
        <w:rPr>
          <w:rFonts w:ascii="Courier New" w:hAnsi="Courier New"/>
          <w:sz w:val="28"/>
        </w:rPr>
        <w:t>la expresión “los conductores de transporte público remunerado de pasajeros en el desempeño de sus funciones, o contra”.</w:t>
      </w:r>
    </w:p>
    <w:p w:rsidR="007741C5" w:rsidRDefault="007741C5">
      <w:pPr>
        <w:pStyle w:val="Textoindependiente"/>
        <w:rPr>
          <w:rFonts w:ascii="Courier New"/>
          <w:sz w:val="32"/>
        </w:rPr>
      </w:pPr>
    </w:p>
    <w:p w:rsidR="007741C5" w:rsidRDefault="007741C5">
      <w:pPr>
        <w:pStyle w:val="Textoindependiente"/>
        <w:rPr>
          <w:rFonts w:ascii="Courier New"/>
          <w:sz w:val="32"/>
        </w:rPr>
      </w:pPr>
    </w:p>
    <w:p w:rsidR="007741C5" w:rsidRDefault="007741C5">
      <w:pPr>
        <w:pStyle w:val="Textoindependiente"/>
        <w:rPr>
          <w:rFonts w:ascii="Courier New"/>
          <w:sz w:val="32"/>
        </w:rPr>
      </w:pPr>
    </w:p>
    <w:p w:rsidR="007741C5" w:rsidRDefault="007741C5">
      <w:pPr>
        <w:pStyle w:val="Textoindependiente"/>
        <w:rPr>
          <w:rFonts w:ascii="Courier New"/>
          <w:sz w:val="32"/>
        </w:rPr>
      </w:pPr>
    </w:p>
    <w:p w:rsidR="007741C5" w:rsidRDefault="007741C5">
      <w:pPr>
        <w:pStyle w:val="Textoindependiente"/>
        <w:spacing w:before="8"/>
        <w:rPr>
          <w:rFonts w:ascii="Courier New"/>
          <w:sz w:val="31"/>
        </w:rPr>
      </w:pPr>
    </w:p>
    <w:p w:rsidR="007741C5" w:rsidRDefault="00443B5C">
      <w:pPr>
        <w:pStyle w:val="Textoindependiente"/>
        <w:ind w:left="3066" w:right="3083"/>
        <w:jc w:val="center"/>
        <w:rPr>
          <w:rFonts w:ascii="Arial" w:hAnsi="Arial"/>
        </w:rPr>
      </w:pPr>
      <w:r>
        <w:rPr>
          <w:rFonts w:ascii="Arial" w:hAnsi="Arial"/>
        </w:rPr>
        <w:t>TOMAS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 xml:space="preserve"> REMENTERÍA</w:t>
      </w:r>
    </w:p>
    <w:p w:rsidR="007741C5" w:rsidRDefault="00443B5C">
      <w:pPr>
        <w:pStyle w:val="Textoindependiente"/>
        <w:ind w:left="3065" w:right="3083"/>
        <w:jc w:val="center"/>
        <w:rPr>
          <w:rFonts w:ascii="Arial" w:hAnsi="Arial"/>
        </w:rPr>
      </w:pPr>
      <w:r>
        <w:rPr>
          <w:rFonts w:ascii="Arial" w:hAnsi="Arial"/>
        </w:rPr>
        <w:t>Diputado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2"/>
        </w:rPr>
        <w:t xml:space="preserve"> República</w:t>
      </w:r>
    </w:p>
    <w:p w:rsidR="007741C5" w:rsidRDefault="007741C5">
      <w:pPr>
        <w:jc w:val="center"/>
        <w:rPr>
          <w:rFonts w:ascii="Arial" w:hAnsi="Arial"/>
        </w:rPr>
        <w:sectPr w:rsidR="007741C5">
          <w:pgSz w:w="12240" w:h="15840"/>
          <w:pgMar w:top="1340" w:right="1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247"/>
      </w:tblGrid>
      <w:tr w:rsidR="007741C5">
        <w:trPr>
          <w:trHeight w:val="237"/>
        </w:trPr>
        <w:tc>
          <w:tcPr>
            <w:tcW w:w="4249" w:type="dxa"/>
          </w:tcPr>
          <w:p w:rsidR="007741C5" w:rsidRDefault="00443B5C">
            <w:pPr>
              <w:pStyle w:val="TableParagraph"/>
              <w:spacing w:before="1" w:line="216" w:lineRule="exact"/>
              <w:ind w:left="1512" w:right="1503"/>
              <w:jc w:val="center"/>
              <w:rPr>
                <w:rFonts w:ascii="Garamond" w:hAnsi="Garamond"/>
                <w:b/>
                <w:sz w:val="21"/>
              </w:rPr>
            </w:pPr>
            <w:r>
              <w:rPr>
                <w:rFonts w:ascii="Garamond" w:hAnsi="Garamond"/>
                <w:b/>
                <w:sz w:val="21"/>
              </w:rPr>
              <w:lastRenderedPageBreak/>
              <w:t>Código</w:t>
            </w:r>
            <w:r>
              <w:rPr>
                <w:rFonts w:ascii="Garamond" w:hAnsi="Garamond"/>
                <w:b/>
                <w:spacing w:val="-9"/>
                <w:sz w:val="21"/>
              </w:rPr>
              <w:t xml:space="preserve"> </w:t>
            </w:r>
            <w:r>
              <w:rPr>
                <w:rFonts w:ascii="Garamond" w:hAnsi="Garamond"/>
                <w:b/>
                <w:spacing w:val="-2"/>
                <w:sz w:val="21"/>
              </w:rPr>
              <w:t>Penal</w:t>
            </w:r>
          </w:p>
        </w:tc>
        <w:tc>
          <w:tcPr>
            <w:tcW w:w="4247" w:type="dxa"/>
          </w:tcPr>
          <w:p w:rsidR="007741C5" w:rsidRDefault="00443B5C">
            <w:pPr>
              <w:pStyle w:val="TableParagraph"/>
              <w:spacing w:before="1" w:line="216" w:lineRule="exact"/>
              <w:ind w:left="1406" w:right="0"/>
              <w:jc w:val="left"/>
              <w:rPr>
                <w:rFonts w:ascii="Garamond"/>
                <w:b/>
                <w:sz w:val="21"/>
              </w:rPr>
            </w:pPr>
            <w:r>
              <w:rPr>
                <w:rFonts w:ascii="Garamond"/>
                <w:b/>
                <w:sz w:val="21"/>
              </w:rPr>
              <w:t>Proyecto</w:t>
            </w:r>
            <w:r>
              <w:rPr>
                <w:rFonts w:ascii="Garamond"/>
                <w:b/>
                <w:spacing w:val="-3"/>
                <w:sz w:val="21"/>
              </w:rPr>
              <w:t xml:space="preserve"> </w:t>
            </w:r>
            <w:r>
              <w:rPr>
                <w:rFonts w:ascii="Garamond"/>
                <w:b/>
                <w:sz w:val="21"/>
              </w:rPr>
              <w:t>de</w:t>
            </w:r>
            <w:r>
              <w:rPr>
                <w:rFonts w:ascii="Garamond"/>
                <w:b/>
                <w:spacing w:val="-4"/>
                <w:sz w:val="21"/>
              </w:rPr>
              <w:t xml:space="preserve"> </w:t>
            </w:r>
            <w:r>
              <w:rPr>
                <w:rFonts w:ascii="Garamond"/>
                <w:b/>
                <w:spacing w:val="-5"/>
                <w:sz w:val="21"/>
              </w:rPr>
              <w:t>Ley</w:t>
            </w:r>
          </w:p>
        </w:tc>
      </w:tr>
      <w:tr w:rsidR="007741C5">
        <w:trPr>
          <w:trHeight w:val="5640"/>
        </w:trPr>
        <w:tc>
          <w:tcPr>
            <w:tcW w:w="4249" w:type="dxa"/>
          </w:tcPr>
          <w:p w:rsidR="007741C5" w:rsidRDefault="00443B5C">
            <w:pPr>
              <w:pStyle w:val="TableParagraph"/>
              <w:ind w:left="107" w:right="94"/>
              <w:rPr>
                <w:sz w:val="21"/>
              </w:rPr>
            </w:pPr>
            <w:r>
              <w:rPr>
                <w:b/>
                <w:sz w:val="21"/>
              </w:rPr>
              <w:t xml:space="preserve">“Art. 297 bis.- </w:t>
            </w:r>
            <w:r>
              <w:rPr>
                <w:sz w:val="21"/>
              </w:rPr>
              <w:t>Cuando las amenazas se hicieren contra los profesionales y funcionarios de los establecimientos de salud, públicos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z w:val="21"/>
              </w:rPr>
              <w:t>privados,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z w:val="21"/>
              </w:rPr>
              <w:t>contra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z w:val="21"/>
              </w:rPr>
              <w:t>los profesionales, funcionarios y manipuladores de alimentos de establecimientos educacionales, públic</w:t>
            </w:r>
            <w:r>
              <w:rPr>
                <w:sz w:val="21"/>
              </w:rPr>
              <w:t>os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privados,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interior de sus dependencias o mientras éstos se encontraren en el ejercicio de sus funciones o en razón, con motivo u ocasión de ellas, se impondrá el grado máximo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máximum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las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penas previstas en los dos artículos anteriores en su</w:t>
            </w:r>
            <w:r>
              <w:rPr>
                <w:sz w:val="21"/>
              </w:rPr>
              <w:t xml:space="preserve">s respectivos </w:t>
            </w:r>
            <w:r>
              <w:rPr>
                <w:spacing w:val="-2"/>
                <w:sz w:val="21"/>
              </w:rPr>
              <w:t>casos.</w:t>
            </w:r>
          </w:p>
        </w:tc>
        <w:tc>
          <w:tcPr>
            <w:tcW w:w="4247" w:type="dxa"/>
          </w:tcPr>
          <w:p w:rsidR="007741C5" w:rsidRDefault="00443B5C">
            <w:pPr>
              <w:pStyle w:val="TableParagraph"/>
              <w:ind w:right="95"/>
              <w:rPr>
                <w:sz w:val="21"/>
              </w:rPr>
            </w:pPr>
            <w:r>
              <w:rPr>
                <w:b/>
                <w:sz w:val="21"/>
              </w:rPr>
              <w:t xml:space="preserve">“Art. 297 bis.- </w:t>
            </w:r>
            <w:r>
              <w:rPr>
                <w:sz w:val="21"/>
              </w:rPr>
              <w:t xml:space="preserve">Cuando las amenazas se hicieren </w:t>
            </w:r>
            <w:r>
              <w:rPr>
                <w:b/>
                <w:sz w:val="24"/>
              </w:rPr>
              <w:t>contra conductores de transporte público remunerado de pasajeros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desempeño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 sus funciones o </w:t>
            </w:r>
            <w:r>
              <w:rPr>
                <w:sz w:val="21"/>
              </w:rPr>
              <w:t>contra los profesionales y funcionarios de los establecimientos de salud, públicos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z w:val="21"/>
              </w:rPr>
              <w:t>pr</w:t>
            </w:r>
            <w:r>
              <w:rPr>
                <w:sz w:val="21"/>
              </w:rPr>
              <w:t>ivados,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z w:val="21"/>
              </w:rPr>
              <w:t>contra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z w:val="21"/>
              </w:rPr>
              <w:t>los profesionales, funcionarios y manipuladores de alimentos de establecimientos educacionales, públicos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privados,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interior de sus dependencias o mientras éstos se encontraren en el ejercicio de sus funciones o en razón, con motivo u ocasión de ellas, se impondrá el grado máximo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máximum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las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 xml:space="preserve">penas previstas en los dos artículos anteriores en sus respectivos </w:t>
            </w:r>
            <w:r>
              <w:rPr>
                <w:spacing w:val="-2"/>
                <w:sz w:val="21"/>
              </w:rPr>
              <w:t>caso</w:t>
            </w:r>
            <w:r>
              <w:rPr>
                <w:spacing w:val="-2"/>
                <w:sz w:val="21"/>
              </w:rPr>
              <w:t>s.</w:t>
            </w:r>
          </w:p>
        </w:tc>
      </w:tr>
      <w:tr w:rsidR="007741C5">
        <w:trPr>
          <w:trHeight w:val="6900"/>
        </w:trPr>
        <w:tc>
          <w:tcPr>
            <w:tcW w:w="4249" w:type="dxa"/>
          </w:tcPr>
          <w:p w:rsidR="007741C5" w:rsidRDefault="00443B5C">
            <w:pPr>
              <w:pStyle w:val="TableParagraph"/>
              <w:ind w:left="107" w:right="96"/>
              <w:rPr>
                <w:sz w:val="21"/>
              </w:rPr>
            </w:pPr>
            <w:r>
              <w:rPr>
                <w:b/>
                <w:sz w:val="21"/>
              </w:rPr>
              <w:t xml:space="preserve">“Art. 401 bis.- </w:t>
            </w:r>
            <w:r>
              <w:rPr>
                <w:sz w:val="21"/>
              </w:rPr>
              <w:t>Las lesiones inferidas a los profesionales y funcionarios de los establecimientos de salud, públicos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z w:val="21"/>
              </w:rPr>
              <w:t>privados,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z w:val="21"/>
              </w:rPr>
              <w:t>contra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z w:val="21"/>
              </w:rPr>
              <w:t>los profesionales, funcionarios y manipuladores de alimentos de establecimientos educacionales, públicos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privados,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interior de sus dependencias o mientras éstos se encontraren en el ejercicio de sus funciones o en razón, con motivo u ocasión de ellas, serán sancionadas:</w:t>
            </w:r>
          </w:p>
          <w:p w:rsidR="007741C5" w:rsidRDefault="00443B5C">
            <w:pPr>
              <w:pStyle w:val="TableParagraph"/>
              <w:numPr>
                <w:ilvl w:val="0"/>
                <w:numId w:val="2"/>
              </w:numPr>
              <w:tabs>
                <w:tab w:val="left" w:pos="991"/>
              </w:tabs>
              <w:spacing w:before="1"/>
              <w:ind w:firstLine="503"/>
              <w:jc w:val="both"/>
              <w:rPr>
                <w:sz w:val="21"/>
              </w:rPr>
            </w:pPr>
            <w:r>
              <w:rPr>
                <w:sz w:val="21"/>
              </w:rPr>
              <w:t>Con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presidio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mayor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en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sus grados mínimo a medio en los casos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número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1°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artículo</w:t>
            </w:r>
            <w:r>
              <w:rPr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397.</w:t>
            </w:r>
          </w:p>
          <w:p w:rsidR="007741C5" w:rsidRDefault="00443B5C">
            <w:pPr>
              <w:pStyle w:val="TableParagraph"/>
              <w:numPr>
                <w:ilvl w:val="0"/>
                <w:numId w:val="2"/>
              </w:numPr>
              <w:tabs>
                <w:tab w:val="left" w:pos="1044"/>
              </w:tabs>
              <w:ind w:firstLine="539"/>
              <w:jc w:val="both"/>
              <w:rPr>
                <w:sz w:val="21"/>
              </w:rPr>
            </w:pPr>
            <w:r>
              <w:rPr>
                <w:sz w:val="21"/>
              </w:rPr>
              <w:t>Con presidio menor en su grado máximo en los casos del número 2° del artículo 397.</w:t>
            </w:r>
          </w:p>
          <w:p w:rsidR="007741C5" w:rsidRDefault="00443B5C">
            <w:pPr>
              <w:pStyle w:val="TableParagraph"/>
              <w:numPr>
                <w:ilvl w:val="0"/>
                <w:numId w:val="2"/>
              </w:numPr>
              <w:tabs>
                <w:tab w:val="left" w:pos="1044"/>
              </w:tabs>
              <w:spacing w:before="1"/>
              <w:ind w:firstLine="539"/>
              <w:jc w:val="both"/>
              <w:rPr>
                <w:sz w:val="21"/>
              </w:rPr>
            </w:pPr>
            <w:r>
              <w:rPr>
                <w:sz w:val="21"/>
              </w:rPr>
              <w:t>Con presidio menor en su grado medio en los casos del artículo 399.</w:t>
            </w:r>
          </w:p>
          <w:p w:rsidR="007741C5" w:rsidRDefault="00443B5C">
            <w:pPr>
              <w:pStyle w:val="TableParagraph"/>
              <w:numPr>
                <w:ilvl w:val="0"/>
                <w:numId w:val="2"/>
              </w:numPr>
              <w:tabs>
                <w:tab w:val="left" w:pos="1044"/>
              </w:tabs>
              <w:ind w:firstLine="539"/>
              <w:jc w:val="both"/>
              <w:rPr>
                <w:sz w:val="21"/>
              </w:rPr>
            </w:pPr>
            <w:r>
              <w:rPr>
                <w:sz w:val="21"/>
              </w:rPr>
              <w:t>Con presidio menor en su grado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mínimo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si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las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lesiones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que se causaren fueren leves.</w:t>
            </w:r>
          </w:p>
          <w:p w:rsidR="007741C5" w:rsidRDefault="00443B5C">
            <w:pPr>
              <w:pStyle w:val="TableParagraph"/>
              <w:spacing w:before="1" w:line="238" w:lineRule="exact"/>
              <w:ind w:left="0" w:right="96"/>
              <w:jc w:val="right"/>
              <w:rPr>
                <w:sz w:val="21"/>
              </w:rPr>
            </w:pPr>
            <w:r>
              <w:rPr>
                <w:sz w:val="21"/>
              </w:rPr>
              <w:t>En</w:t>
            </w:r>
            <w:r>
              <w:rPr>
                <w:spacing w:val="40"/>
                <w:w w:val="150"/>
                <w:sz w:val="21"/>
              </w:rPr>
              <w:t xml:space="preserve"> </w:t>
            </w:r>
            <w:r>
              <w:rPr>
                <w:sz w:val="21"/>
              </w:rPr>
              <w:t>los</w:t>
            </w:r>
            <w:r>
              <w:rPr>
                <w:spacing w:val="41"/>
                <w:w w:val="150"/>
                <w:sz w:val="21"/>
              </w:rPr>
              <w:t xml:space="preserve"> </w:t>
            </w:r>
            <w:r>
              <w:rPr>
                <w:sz w:val="21"/>
              </w:rPr>
              <w:t>casos</w:t>
            </w:r>
            <w:r>
              <w:rPr>
                <w:spacing w:val="41"/>
                <w:w w:val="150"/>
                <w:sz w:val="21"/>
              </w:rPr>
              <w:t xml:space="preserve"> </w:t>
            </w:r>
            <w:r>
              <w:rPr>
                <w:sz w:val="21"/>
              </w:rPr>
              <w:t>en</w:t>
            </w:r>
            <w:r>
              <w:rPr>
                <w:spacing w:val="41"/>
                <w:w w:val="150"/>
                <w:sz w:val="21"/>
              </w:rPr>
              <w:t xml:space="preserve"> </w:t>
            </w:r>
            <w:r>
              <w:rPr>
                <w:sz w:val="21"/>
              </w:rPr>
              <w:t>que</w:t>
            </w:r>
            <w:r>
              <w:rPr>
                <w:spacing w:val="41"/>
                <w:w w:val="150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se</w:t>
            </w:r>
          </w:p>
          <w:p w:rsidR="007741C5" w:rsidRDefault="00443B5C">
            <w:pPr>
              <w:pStyle w:val="TableParagraph"/>
              <w:tabs>
                <w:tab w:val="left" w:pos="1701"/>
                <w:tab w:val="left" w:pos="3779"/>
              </w:tabs>
              <w:spacing w:line="217" w:lineRule="exact"/>
              <w:ind w:left="0" w:right="96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maltratare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corporalmente</w:t>
            </w:r>
            <w:r>
              <w:rPr>
                <w:sz w:val="21"/>
              </w:rPr>
              <w:tab/>
            </w:r>
            <w:r>
              <w:rPr>
                <w:spacing w:val="-5"/>
                <w:sz w:val="21"/>
              </w:rPr>
              <w:t>de</w:t>
            </w:r>
          </w:p>
        </w:tc>
        <w:tc>
          <w:tcPr>
            <w:tcW w:w="4247" w:type="dxa"/>
          </w:tcPr>
          <w:p w:rsidR="007741C5" w:rsidRDefault="00443B5C">
            <w:pPr>
              <w:pStyle w:val="TableParagraph"/>
              <w:tabs>
                <w:tab w:val="left" w:pos="3126"/>
              </w:tabs>
              <w:ind w:right="95"/>
              <w:rPr>
                <w:sz w:val="21"/>
              </w:rPr>
            </w:pPr>
            <w:r>
              <w:rPr>
                <w:b/>
                <w:sz w:val="21"/>
              </w:rPr>
              <w:t xml:space="preserve">“Art. 401 bis.- </w:t>
            </w:r>
            <w:r>
              <w:rPr>
                <w:sz w:val="21"/>
              </w:rPr>
              <w:t>Las lesiones inferidas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b/>
                <w:sz w:val="24"/>
              </w:rPr>
              <w:t>los</w:t>
            </w:r>
            <w:r>
              <w:rPr>
                <w:b/>
                <w:spacing w:val="-29"/>
                <w:sz w:val="24"/>
              </w:rPr>
              <w:t xml:space="preserve"> </w:t>
            </w:r>
            <w:r>
              <w:rPr>
                <w:b/>
                <w:sz w:val="24"/>
              </w:rPr>
              <w:t>conductores</w:t>
            </w:r>
            <w:r>
              <w:rPr>
                <w:b/>
                <w:spacing w:val="-2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 </w:t>
            </w:r>
            <w:r>
              <w:rPr>
                <w:b/>
                <w:spacing w:val="-2"/>
                <w:sz w:val="24"/>
              </w:rPr>
              <w:t>transporte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público </w:t>
            </w:r>
            <w:r>
              <w:rPr>
                <w:b/>
                <w:sz w:val="24"/>
              </w:rPr>
              <w:t xml:space="preserve">remunerado de pasajeros en el desempeño de sus funciones, o contra </w:t>
            </w:r>
            <w:r>
              <w:rPr>
                <w:sz w:val="21"/>
              </w:rPr>
              <w:t>los profesionales y funcionarios de los establecimientos de salud, públicos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z w:val="21"/>
              </w:rPr>
              <w:t>privados,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z w:val="21"/>
              </w:rPr>
              <w:t>contra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z w:val="21"/>
              </w:rPr>
              <w:t>los profesionales, funcionarios y manipuladores de alimentos de establecimientos educacionales, públicos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privados,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interior de sus dependencias o mientras</w:t>
            </w:r>
            <w:r>
              <w:rPr>
                <w:sz w:val="21"/>
              </w:rPr>
              <w:t xml:space="preserve"> éstos se encontraren en el ejercicio de sus funciones o en razón, con motivo u ocasión de ellas, serán sancionadas:</w:t>
            </w:r>
          </w:p>
          <w:p w:rsidR="007741C5" w:rsidRDefault="00443B5C">
            <w:pPr>
              <w:pStyle w:val="TableParagraph"/>
              <w:numPr>
                <w:ilvl w:val="0"/>
                <w:numId w:val="1"/>
              </w:numPr>
              <w:tabs>
                <w:tab w:val="left" w:pos="988"/>
              </w:tabs>
              <w:spacing w:before="1"/>
              <w:ind w:right="98" w:firstLine="504"/>
              <w:jc w:val="both"/>
              <w:rPr>
                <w:sz w:val="21"/>
              </w:rPr>
            </w:pPr>
            <w:r>
              <w:rPr>
                <w:sz w:val="21"/>
              </w:rPr>
              <w:t>Con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presidio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mayor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en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sus grados mínimo a medio en los casos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número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1°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 xml:space="preserve">artículo </w:t>
            </w:r>
            <w:r>
              <w:rPr>
                <w:spacing w:val="-4"/>
                <w:sz w:val="21"/>
              </w:rPr>
              <w:t>397.</w:t>
            </w:r>
          </w:p>
          <w:p w:rsidR="007741C5" w:rsidRDefault="00443B5C">
            <w:pPr>
              <w:pStyle w:val="TableParagraph"/>
              <w:numPr>
                <w:ilvl w:val="0"/>
                <w:numId w:val="1"/>
              </w:numPr>
              <w:tabs>
                <w:tab w:val="left" w:pos="1041"/>
              </w:tabs>
              <w:spacing w:before="1"/>
              <w:ind w:firstLine="540"/>
              <w:jc w:val="both"/>
              <w:rPr>
                <w:sz w:val="21"/>
              </w:rPr>
            </w:pPr>
            <w:r>
              <w:rPr>
                <w:sz w:val="21"/>
              </w:rPr>
              <w:t>Con presidio menor en su grado máximo en los casos del número 2° del artículo 397.</w:t>
            </w:r>
          </w:p>
          <w:p w:rsidR="007741C5" w:rsidRDefault="00443B5C">
            <w:pPr>
              <w:pStyle w:val="TableParagraph"/>
              <w:numPr>
                <w:ilvl w:val="0"/>
                <w:numId w:val="1"/>
              </w:numPr>
              <w:tabs>
                <w:tab w:val="left" w:pos="1041"/>
              </w:tabs>
              <w:ind w:right="98" w:firstLine="540"/>
              <w:jc w:val="both"/>
              <w:rPr>
                <w:sz w:val="21"/>
              </w:rPr>
            </w:pPr>
            <w:r>
              <w:rPr>
                <w:sz w:val="21"/>
              </w:rPr>
              <w:t>Con presidio menor en su grado medio en los casos del artículo 399.</w:t>
            </w:r>
          </w:p>
        </w:tc>
      </w:tr>
    </w:tbl>
    <w:p w:rsidR="007741C5" w:rsidRDefault="007741C5">
      <w:pPr>
        <w:jc w:val="both"/>
        <w:rPr>
          <w:sz w:val="21"/>
        </w:rPr>
        <w:sectPr w:rsidR="007741C5">
          <w:pgSz w:w="12240" w:h="15840"/>
          <w:pgMar w:top="1400" w:right="1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247"/>
      </w:tblGrid>
      <w:tr w:rsidR="007741C5">
        <w:trPr>
          <w:trHeight w:val="2817"/>
        </w:trPr>
        <w:tc>
          <w:tcPr>
            <w:tcW w:w="4249" w:type="dxa"/>
          </w:tcPr>
          <w:p w:rsidR="007741C5" w:rsidRDefault="00443B5C">
            <w:pPr>
              <w:pStyle w:val="TableParagraph"/>
              <w:spacing w:before="2"/>
              <w:ind w:left="107" w:right="96"/>
              <w:rPr>
                <w:sz w:val="21"/>
              </w:rPr>
            </w:pPr>
            <w:proofErr w:type="gramStart"/>
            <w:r>
              <w:rPr>
                <w:sz w:val="21"/>
              </w:rPr>
              <w:lastRenderedPageBreak/>
              <w:t>manera</w:t>
            </w:r>
            <w:proofErr w:type="gramEnd"/>
            <w:r>
              <w:rPr>
                <w:sz w:val="21"/>
              </w:rPr>
              <w:t xml:space="preserve"> relevante a las personas señaladas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en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inciso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 xml:space="preserve">anterior, la pena será de prisión en su grado máximo y multa de una a cuatro unidades tributarias </w:t>
            </w:r>
            <w:r>
              <w:rPr>
                <w:spacing w:val="-2"/>
                <w:sz w:val="21"/>
              </w:rPr>
              <w:t>mensuales.</w:t>
            </w:r>
          </w:p>
        </w:tc>
        <w:tc>
          <w:tcPr>
            <w:tcW w:w="4247" w:type="dxa"/>
          </w:tcPr>
          <w:p w:rsidR="007741C5" w:rsidRDefault="00443B5C">
            <w:pPr>
              <w:pStyle w:val="TableParagraph"/>
              <w:spacing w:before="2"/>
              <w:ind w:firstLine="540"/>
              <w:rPr>
                <w:sz w:val="21"/>
              </w:rPr>
            </w:pPr>
            <w:r>
              <w:rPr>
                <w:sz w:val="21"/>
              </w:rPr>
              <w:t>4. Con presidio menor en su grado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mínimo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si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las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lesiones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que se causaren fueren leves.</w:t>
            </w:r>
          </w:p>
          <w:p w:rsidR="007741C5" w:rsidRDefault="00443B5C">
            <w:pPr>
              <w:pStyle w:val="TableParagraph"/>
              <w:ind w:right="96" w:firstLine="720"/>
              <w:rPr>
                <w:sz w:val="21"/>
              </w:rPr>
            </w:pPr>
            <w:r>
              <w:rPr>
                <w:sz w:val="21"/>
              </w:rPr>
              <w:t>En los casos en que se maltratare corporalmente de manera re</w:t>
            </w:r>
            <w:r>
              <w:rPr>
                <w:sz w:val="21"/>
              </w:rPr>
              <w:t>levante a las personas señaladas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en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inciso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 xml:space="preserve">anterior, la pena será de prisión en su grado máximo y multa de una a cuatro unidades tributarias </w:t>
            </w:r>
            <w:r>
              <w:rPr>
                <w:spacing w:val="-2"/>
                <w:sz w:val="21"/>
              </w:rPr>
              <w:t>mensuales.</w:t>
            </w:r>
          </w:p>
        </w:tc>
      </w:tr>
    </w:tbl>
    <w:p w:rsidR="00443B5C" w:rsidRDefault="00443B5C"/>
    <w:sectPr w:rsidR="00443B5C">
      <w:type w:val="continuous"/>
      <w:pgSz w:w="12240" w:h="15840"/>
      <w:pgMar w:top="14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E5420"/>
    <w:multiLevelType w:val="hybridMultilevel"/>
    <w:tmpl w:val="15F2631E"/>
    <w:lvl w:ilvl="0" w:tplc="F5C2D8DC">
      <w:start w:val="1"/>
      <w:numFmt w:val="decimal"/>
      <w:lvlText w:val="%1)"/>
      <w:lvlJc w:val="left"/>
      <w:pPr>
        <w:ind w:left="102" w:hanging="538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8"/>
        <w:szCs w:val="28"/>
        <w:lang w:val="es-ES" w:eastAsia="en-US" w:bidi="ar-SA"/>
      </w:rPr>
    </w:lvl>
    <w:lvl w:ilvl="1" w:tplc="1A78AC74">
      <w:numFmt w:val="bullet"/>
      <w:lvlText w:val="•"/>
      <w:lvlJc w:val="left"/>
      <w:pPr>
        <w:ind w:left="996" w:hanging="538"/>
      </w:pPr>
      <w:rPr>
        <w:rFonts w:hint="default"/>
        <w:lang w:val="es-ES" w:eastAsia="en-US" w:bidi="ar-SA"/>
      </w:rPr>
    </w:lvl>
    <w:lvl w:ilvl="2" w:tplc="83EEB1D4">
      <w:numFmt w:val="bullet"/>
      <w:lvlText w:val="•"/>
      <w:lvlJc w:val="left"/>
      <w:pPr>
        <w:ind w:left="1892" w:hanging="538"/>
      </w:pPr>
      <w:rPr>
        <w:rFonts w:hint="default"/>
        <w:lang w:val="es-ES" w:eastAsia="en-US" w:bidi="ar-SA"/>
      </w:rPr>
    </w:lvl>
    <w:lvl w:ilvl="3" w:tplc="C2B426B2">
      <w:numFmt w:val="bullet"/>
      <w:lvlText w:val="•"/>
      <w:lvlJc w:val="left"/>
      <w:pPr>
        <w:ind w:left="2788" w:hanging="538"/>
      </w:pPr>
      <w:rPr>
        <w:rFonts w:hint="default"/>
        <w:lang w:val="es-ES" w:eastAsia="en-US" w:bidi="ar-SA"/>
      </w:rPr>
    </w:lvl>
    <w:lvl w:ilvl="4" w:tplc="0386AAAC">
      <w:numFmt w:val="bullet"/>
      <w:lvlText w:val="•"/>
      <w:lvlJc w:val="left"/>
      <w:pPr>
        <w:ind w:left="3684" w:hanging="538"/>
      </w:pPr>
      <w:rPr>
        <w:rFonts w:hint="default"/>
        <w:lang w:val="es-ES" w:eastAsia="en-US" w:bidi="ar-SA"/>
      </w:rPr>
    </w:lvl>
    <w:lvl w:ilvl="5" w:tplc="1540B1A0">
      <w:numFmt w:val="bullet"/>
      <w:lvlText w:val="•"/>
      <w:lvlJc w:val="left"/>
      <w:pPr>
        <w:ind w:left="4580" w:hanging="538"/>
      </w:pPr>
      <w:rPr>
        <w:rFonts w:hint="default"/>
        <w:lang w:val="es-ES" w:eastAsia="en-US" w:bidi="ar-SA"/>
      </w:rPr>
    </w:lvl>
    <w:lvl w:ilvl="6" w:tplc="D17ACEE8">
      <w:numFmt w:val="bullet"/>
      <w:lvlText w:val="•"/>
      <w:lvlJc w:val="left"/>
      <w:pPr>
        <w:ind w:left="5476" w:hanging="538"/>
      </w:pPr>
      <w:rPr>
        <w:rFonts w:hint="default"/>
        <w:lang w:val="es-ES" w:eastAsia="en-US" w:bidi="ar-SA"/>
      </w:rPr>
    </w:lvl>
    <w:lvl w:ilvl="7" w:tplc="42CAC916">
      <w:numFmt w:val="bullet"/>
      <w:lvlText w:val="•"/>
      <w:lvlJc w:val="left"/>
      <w:pPr>
        <w:ind w:left="6372" w:hanging="538"/>
      </w:pPr>
      <w:rPr>
        <w:rFonts w:hint="default"/>
        <w:lang w:val="es-ES" w:eastAsia="en-US" w:bidi="ar-SA"/>
      </w:rPr>
    </w:lvl>
    <w:lvl w:ilvl="8" w:tplc="E780AB22">
      <w:numFmt w:val="bullet"/>
      <w:lvlText w:val="•"/>
      <w:lvlJc w:val="left"/>
      <w:pPr>
        <w:ind w:left="7268" w:hanging="538"/>
      </w:pPr>
      <w:rPr>
        <w:rFonts w:hint="default"/>
        <w:lang w:val="es-ES" w:eastAsia="en-US" w:bidi="ar-SA"/>
      </w:rPr>
    </w:lvl>
  </w:abstractNum>
  <w:abstractNum w:abstractNumId="1" w15:restartNumberingAfterBreak="0">
    <w:nsid w:val="6CFA0697"/>
    <w:multiLevelType w:val="hybridMultilevel"/>
    <w:tmpl w:val="0E58B33C"/>
    <w:lvl w:ilvl="0" w:tplc="981A97B0">
      <w:start w:val="1"/>
      <w:numFmt w:val="decimal"/>
      <w:lvlText w:val="%1."/>
      <w:lvlJc w:val="left"/>
      <w:pPr>
        <w:ind w:left="104" w:hanging="379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1"/>
        <w:szCs w:val="21"/>
        <w:lang w:val="es-ES" w:eastAsia="en-US" w:bidi="ar-SA"/>
      </w:rPr>
    </w:lvl>
    <w:lvl w:ilvl="1" w:tplc="A72E4386">
      <w:numFmt w:val="bullet"/>
      <w:lvlText w:val="•"/>
      <w:lvlJc w:val="left"/>
      <w:pPr>
        <w:ind w:left="513" w:hanging="379"/>
      </w:pPr>
      <w:rPr>
        <w:rFonts w:hint="default"/>
        <w:lang w:val="es-ES" w:eastAsia="en-US" w:bidi="ar-SA"/>
      </w:rPr>
    </w:lvl>
    <w:lvl w:ilvl="2" w:tplc="F9061A30">
      <w:numFmt w:val="bullet"/>
      <w:lvlText w:val="•"/>
      <w:lvlJc w:val="left"/>
      <w:pPr>
        <w:ind w:left="927" w:hanging="379"/>
      </w:pPr>
      <w:rPr>
        <w:rFonts w:hint="default"/>
        <w:lang w:val="es-ES" w:eastAsia="en-US" w:bidi="ar-SA"/>
      </w:rPr>
    </w:lvl>
    <w:lvl w:ilvl="3" w:tplc="07103042">
      <w:numFmt w:val="bullet"/>
      <w:lvlText w:val="•"/>
      <w:lvlJc w:val="left"/>
      <w:pPr>
        <w:ind w:left="1341" w:hanging="379"/>
      </w:pPr>
      <w:rPr>
        <w:rFonts w:hint="default"/>
        <w:lang w:val="es-ES" w:eastAsia="en-US" w:bidi="ar-SA"/>
      </w:rPr>
    </w:lvl>
    <w:lvl w:ilvl="4" w:tplc="D8EEB298">
      <w:numFmt w:val="bullet"/>
      <w:lvlText w:val="•"/>
      <w:lvlJc w:val="left"/>
      <w:pPr>
        <w:ind w:left="1754" w:hanging="379"/>
      </w:pPr>
      <w:rPr>
        <w:rFonts w:hint="default"/>
        <w:lang w:val="es-ES" w:eastAsia="en-US" w:bidi="ar-SA"/>
      </w:rPr>
    </w:lvl>
    <w:lvl w:ilvl="5" w:tplc="E9D05CBC">
      <w:numFmt w:val="bullet"/>
      <w:lvlText w:val="•"/>
      <w:lvlJc w:val="left"/>
      <w:pPr>
        <w:ind w:left="2168" w:hanging="379"/>
      </w:pPr>
      <w:rPr>
        <w:rFonts w:hint="default"/>
        <w:lang w:val="es-ES" w:eastAsia="en-US" w:bidi="ar-SA"/>
      </w:rPr>
    </w:lvl>
    <w:lvl w:ilvl="6" w:tplc="2CCCDD18">
      <w:numFmt w:val="bullet"/>
      <w:lvlText w:val="•"/>
      <w:lvlJc w:val="left"/>
      <w:pPr>
        <w:ind w:left="2582" w:hanging="379"/>
      </w:pPr>
      <w:rPr>
        <w:rFonts w:hint="default"/>
        <w:lang w:val="es-ES" w:eastAsia="en-US" w:bidi="ar-SA"/>
      </w:rPr>
    </w:lvl>
    <w:lvl w:ilvl="7" w:tplc="A5DEA514">
      <w:numFmt w:val="bullet"/>
      <w:lvlText w:val="•"/>
      <w:lvlJc w:val="left"/>
      <w:pPr>
        <w:ind w:left="2995" w:hanging="379"/>
      </w:pPr>
      <w:rPr>
        <w:rFonts w:hint="default"/>
        <w:lang w:val="es-ES" w:eastAsia="en-US" w:bidi="ar-SA"/>
      </w:rPr>
    </w:lvl>
    <w:lvl w:ilvl="8" w:tplc="7520BB4C">
      <w:numFmt w:val="bullet"/>
      <w:lvlText w:val="•"/>
      <w:lvlJc w:val="left"/>
      <w:pPr>
        <w:ind w:left="3409" w:hanging="379"/>
      </w:pPr>
      <w:rPr>
        <w:rFonts w:hint="default"/>
        <w:lang w:val="es-ES" w:eastAsia="en-US" w:bidi="ar-SA"/>
      </w:rPr>
    </w:lvl>
  </w:abstractNum>
  <w:abstractNum w:abstractNumId="2" w15:restartNumberingAfterBreak="0">
    <w:nsid w:val="71163174"/>
    <w:multiLevelType w:val="hybridMultilevel"/>
    <w:tmpl w:val="DF8CB478"/>
    <w:lvl w:ilvl="0" w:tplc="DC58D87C">
      <w:start w:val="1"/>
      <w:numFmt w:val="decimal"/>
      <w:lvlText w:val="%1."/>
      <w:lvlJc w:val="left"/>
      <w:pPr>
        <w:ind w:left="102" w:hanging="160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8938CBD0">
      <w:numFmt w:val="bullet"/>
      <w:lvlText w:val="•"/>
      <w:lvlJc w:val="left"/>
      <w:pPr>
        <w:ind w:left="996" w:hanging="160"/>
      </w:pPr>
      <w:rPr>
        <w:rFonts w:hint="default"/>
        <w:lang w:val="es-ES" w:eastAsia="en-US" w:bidi="ar-SA"/>
      </w:rPr>
    </w:lvl>
    <w:lvl w:ilvl="2" w:tplc="A4DE508E">
      <w:numFmt w:val="bullet"/>
      <w:lvlText w:val="•"/>
      <w:lvlJc w:val="left"/>
      <w:pPr>
        <w:ind w:left="1892" w:hanging="160"/>
      </w:pPr>
      <w:rPr>
        <w:rFonts w:hint="default"/>
        <w:lang w:val="es-ES" w:eastAsia="en-US" w:bidi="ar-SA"/>
      </w:rPr>
    </w:lvl>
    <w:lvl w:ilvl="3" w:tplc="D7B2552C">
      <w:numFmt w:val="bullet"/>
      <w:lvlText w:val="•"/>
      <w:lvlJc w:val="left"/>
      <w:pPr>
        <w:ind w:left="2788" w:hanging="160"/>
      </w:pPr>
      <w:rPr>
        <w:rFonts w:hint="default"/>
        <w:lang w:val="es-ES" w:eastAsia="en-US" w:bidi="ar-SA"/>
      </w:rPr>
    </w:lvl>
    <w:lvl w:ilvl="4" w:tplc="08B08A74">
      <w:numFmt w:val="bullet"/>
      <w:lvlText w:val="•"/>
      <w:lvlJc w:val="left"/>
      <w:pPr>
        <w:ind w:left="3684" w:hanging="160"/>
      </w:pPr>
      <w:rPr>
        <w:rFonts w:hint="default"/>
        <w:lang w:val="es-ES" w:eastAsia="en-US" w:bidi="ar-SA"/>
      </w:rPr>
    </w:lvl>
    <w:lvl w:ilvl="5" w:tplc="2520AA7C">
      <w:numFmt w:val="bullet"/>
      <w:lvlText w:val="•"/>
      <w:lvlJc w:val="left"/>
      <w:pPr>
        <w:ind w:left="4580" w:hanging="160"/>
      </w:pPr>
      <w:rPr>
        <w:rFonts w:hint="default"/>
        <w:lang w:val="es-ES" w:eastAsia="en-US" w:bidi="ar-SA"/>
      </w:rPr>
    </w:lvl>
    <w:lvl w:ilvl="6" w:tplc="EE4EEC2A">
      <w:numFmt w:val="bullet"/>
      <w:lvlText w:val="•"/>
      <w:lvlJc w:val="left"/>
      <w:pPr>
        <w:ind w:left="5476" w:hanging="160"/>
      </w:pPr>
      <w:rPr>
        <w:rFonts w:hint="default"/>
        <w:lang w:val="es-ES" w:eastAsia="en-US" w:bidi="ar-SA"/>
      </w:rPr>
    </w:lvl>
    <w:lvl w:ilvl="7" w:tplc="CF428C06">
      <w:numFmt w:val="bullet"/>
      <w:lvlText w:val="•"/>
      <w:lvlJc w:val="left"/>
      <w:pPr>
        <w:ind w:left="6372" w:hanging="160"/>
      </w:pPr>
      <w:rPr>
        <w:rFonts w:hint="default"/>
        <w:lang w:val="es-ES" w:eastAsia="en-US" w:bidi="ar-SA"/>
      </w:rPr>
    </w:lvl>
    <w:lvl w:ilvl="8" w:tplc="30A239BC">
      <w:numFmt w:val="bullet"/>
      <w:lvlText w:val="•"/>
      <w:lvlJc w:val="left"/>
      <w:pPr>
        <w:ind w:left="7268" w:hanging="160"/>
      </w:pPr>
      <w:rPr>
        <w:rFonts w:hint="default"/>
        <w:lang w:val="es-ES" w:eastAsia="en-US" w:bidi="ar-SA"/>
      </w:rPr>
    </w:lvl>
  </w:abstractNum>
  <w:abstractNum w:abstractNumId="3" w15:restartNumberingAfterBreak="0">
    <w:nsid w:val="7C38382C"/>
    <w:multiLevelType w:val="hybridMultilevel"/>
    <w:tmpl w:val="50B23C6A"/>
    <w:lvl w:ilvl="0" w:tplc="FE780D28">
      <w:start w:val="1"/>
      <w:numFmt w:val="decimal"/>
      <w:lvlText w:val="%1."/>
      <w:lvlJc w:val="left"/>
      <w:pPr>
        <w:ind w:left="107" w:hanging="379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1"/>
        <w:szCs w:val="21"/>
        <w:lang w:val="es-ES" w:eastAsia="en-US" w:bidi="ar-SA"/>
      </w:rPr>
    </w:lvl>
    <w:lvl w:ilvl="1" w:tplc="FD7076F8">
      <w:numFmt w:val="bullet"/>
      <w:lvlText w:val="•"/>
      <w:lvlJc w:val="left"/>
      <w:pPr>
        <w:ind w:left="513" w:hanging="379"/>
      </w:pPr>
      <w:rPr>
        <w:rFonts w:hint="default"/>
        <w:lang w:val="es-ES" w:eastAsia="en-US" w:bidi="ar-SA"/>
      </w:rPr>
    </w:lvl>
    <w:lvl w:ilvl="2" w:tplc="9A820A8E">
      <w:numFmt w:val="bullet"/>
      <w:lvlText w:val="•"/>
      <w:lvlJc w:val="left"/>
      <w:pPr>
        <w:ind w:left="927" w:hanging="379"/>
      </w:pPr>
      <w:rPr>
        <w:rFonts w:hint="default"/>
        <w:lang w:val="es-ES" w:eastAsia="en-US" w:bidi="ar-SA"/>
      </w:rPr>
    </w:lvl>
    <w:lvl w:ilvl="3" w:tplc="67082514">
      <w:numFmt w:val="bullet"/>
      <w:lvlText w:val="•"/>
      <w:lvlJc w:val="left"/>
      <w:pPr>
        <w:ind w:left="1341" w:hanging="379"/>
      </w:pPr>
      <w:rPr>
        <w:rFonts w:hint="default"/>
        <w:lang w:val="es-ES" w:eastAsia="en-US" w:bidi="ar-SA"/>
      </w:rPr>
    </w:lvl>
    <w:lvl w:ilvl="4" w:tplc="DFE4B3BE">
      <w:numFmt w:val="bullet"/>
      <w:lvlText w:val="•"/>
      <w:lvlJc w:val="left"/>
      <w:pPr>
        <w:ind w:left="1755" w:hanging="379"/>
      </w:pPr>
      <w:rPr>
        <w:rFonts w:hint="default"/>
        <w:lang w:val="es-ES" w:eastAsia="en-US" w:bidi="ar-SA"/>
      </w:rPr>
    </w:lvl>
    <w:lvl w:ilvl="5" w:tplc="F48E99CE">
      <w:numFmt w:val="bullet"/>
      <w:lvlText w:val="•"/>
      <w:lvlJc w:val="left"/>
      <w:pPr>
        <w:ind w:left="2169" w:hanging="379"/>
      </w:pPr>
      <w:rPr>
        <w:rFonts w:hint="default"/>
        <w:lang w:val="es-ES" w:eastAsia="en-US" w:bidi="ar-SA"/>
      </w:rPr>
    </w:lvl>
    <w:lvl w:ilvl="6" w:tplc="1BA4BF3C">
      <w:numFmt w:val="bullet"/>
      <w:lvlText w:val="•"/>
      <w:lvlJc w:val="left"/>
      <w:pPr>
        <w:ind w:left="2583" w:hanging="379"/>
      </w:pPr>
      <w:rPr>
        <w:rFonts w:hint="default"/>
        <w:lang w:val="es-ES" w:eastAsia="en-US" w:bidi="ar-SA"/>
      </w:rPr>
    </w:lvl>
    <w:lvl w:ilvl="7" w:tplc="EC0627C2">
      <w:numFmt w:val="bullet"/>
      <w:lvlText w:val="•"/>
      <w:lvlJc w:val="left"/>
      <w:pPr>
        <w:ind w:left="2997" w:hanging="379"/>
      </w:pPr>
      <w:rPr>
        <w:rFonts w:hint="default"/>
        <w:lang w:val="es-ES" w:eastAsia="en-US" w:bidi="ar-SA"/>
      </w:rPr>
    </w:lvl>
    <w:lvl w:ilvl="8" w:tplc="A3E8729C">
      <w:numFmt w:val="bullet"/>
      <w:lvlText w:val="•"/>
      <w:lvlJc w:val="left"/>
      <w:pPr>
        <w:ind w:left="3411" w:hanging="379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C5"/>
    <w:rsid w:val="00090373"/>
    <w:rsid w:val="00443B5C"/>
    <w:rsid w:val="0077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5A2A6-8771-4C42-AB76-066FAB90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4" w:right="97"/>
      <w:jc w:val="both"/>
    </w:pPr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1154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Victor Gonzalo Hellwig Tolosa</cp:lastModifiedBy>
  <cp:revision>1</cp:revision>
  <dcterms:created xsi:type="dcterms:W3CDTF">2023-06-20T16:55:00Z</dcterms:created>
  <dcterms:modified xsi:type="dcterms:W3CDTF">2023-07-04T00:32:00Z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2023-06-20T00:00:00Z</vt:filetime>
  </property>
  <property fmtid="{D5CDD505-2E9C-101B-9397-08002B2CF9AE}" pid="5" name="Producer">
    <vt:lpwstr>Microsoft® Word LTSC</vt:lpwstr>
  </property>
</Properties>
</file>